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center" w:tblpY="613"/>
        <w:bidiVisual/>
        <w:tblW w:w="10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059"/>
        <w:gridCol w:w="410"/>
        <w:gridCol w:w="2619"/>
        <w:gridCol w:w="926"/>
        <w:gridCol w:w="864"/>
        <w:gridCol w:w="709"/>
        <w:gridCol w:w="820"/>
        <w:gridCol w:w="1448"/>
      </w:tblGrid>
      <w:tr w:rsidR="00AA763C" w:rsidRPr="00FF6286" w:rsidTr="00483ABF">
        <w:trPr>
          <w:trHeight w:val="1833"/>
        </w:trPr>
        <w:tc>
          <w:tcPr>
            <w:tcW w:w="1187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מספר מפגש</w:t>
            </w:r>
          </w:p>
        </w:tc>
        <w:tc>
          <w:tcPr>
            <w:tcW w:w="1059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 xml:space="preserve">תאריך </w:t>
            </w:r>
          </w:p>
        </w:tc>
        <w:tc>
          <w:tcPr>
            <w:tcW w:w="410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 xml:space="preserve">יום </w:t>
            </w:r>
          </w:p>
        </w:tc>
        <w:tc>
          <w:tcPr>
            <w:tcW w:w="2619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נושא הלימוד</w:t>
            </w:r>
          </w:p>
        </w:tc>
        <w:tc>
          <w:tcPr>
            <w:tcW w:w="926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המרצה</w:t>
            </w:r>
          </w:p>
        </w:tc>
        <w:tc>
          <w:tcPr>
            <w:tcW w:w="864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שעת התחלה</w:t>
            </w:r>
          </w:p>
        </w:tc>
        <w:tc>
          <w:tcPr>
            <w:tcW w:w="709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שעת סיום</w:t>
            </w:r>
          </w:p>
        </w:tc>
        <w:tc>
          <w:tcPr>
            <w:tcW w:w="820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 xml:space="preserve">היקף שעות </w:t>
            </w:r>
          </w:p>
        </w:tc>
        <w:tc>
          <w:tcPr>
            <w:tcW w:w="1448" w:type="dxa"/>
            <w:shd w:val="clear" w:color="auto" w:fill="EAF1DD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 xml:space="preserve">סוג המפגש : הרצאה, סינכרוני , א-סינכרוני, </w:t>
            </w:r>
            <w:proofErr w:type="spellStart"/>
            <w:r w:rsidRPr="00FF6286">
              <w:rPr>
                <w:rFonts w:cs="Narkisim" w:hint="cs"/>
                <w:b/>
                <w:bCs/>
                <w:rtl/>
              </w:rPr>
              <w:t>סדנאי</w:t>
            </w:r>
            <w:proofErr w:type="spellEnd"/>
            <w:r w:rsidRPr="00FF6286">
              <w:rPr>
                <w:rFonts w:cs="Narkisim" w:hint="cs"/>
                <w:b/>
                <w:bCs/>
                <w:rtl/>
              </w:rPr>
              <w:t xml:space="preserve">, סיור 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1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8.2.2023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מרי והתנגדות </w:t>
            </w:r>
            <w:r>
              <w:rPr>
                <w:rFonts w:cs="Narkisim"/>
                <w:b/>
                <w:bCs/>
                <w:rtl/>
              </w:rPr>
              <w:t>–</w:t>
            </w:r>
            <w:r>
              <w:rPr>
                <w:rFonts w:cs="Narkisim" w:hint="cs"/>
                <w:b/>
                <w:bCs/>
                <w:rtl/>
              </w:rPr>
              <w:t xml:space="preserve"> משמעויות מושג הגבורה בשואה</w:t>
            </w:r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</w:p>
          <w:p w:rsidR="00AA763C" w:rsidRPr="008139D4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מגילת הייסורים- יומנו של חיים קפלן</w:t>
            </w:r>
          </w:p>
        </w:tc>
        <w:tc>
          <w:tcPr>
            <w:tcW w:w="926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פרופ' גדעון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גרייף</w:t>
            </w:r>
            <w:proofErr w:type="spellEnd"/>
          </w:p>
        </w:tc>
        <w:tc>
          <w:tcPr>
            <w:tcW w:w="864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17.45 </w:t>
            </w:r>
          </w:p>
        </w:tc>
        <w:tc>
          <w:tcPr>
            <w:tcW w:w="709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17.30</w:t>
            </w:r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19.15 </w:t>
            </w:r>
          </w:p>
        </w:tc>
        <w:tc>
          <w:tcPr>
            <w:tcW w:w="820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2</w:t>
            </w:r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2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סינכרוני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2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15.3.2023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השינויים שחלו בצה"ל בתפיסת גבורה בשואה </w:t>
            </w: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עדות אישית</w:t>
            </w:r>
          </w:p>
        </w:tc>
        <w:tc>
          <w:tcPr>
            <w:tcW w:w="926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17.30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סינכרוני ,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סדנאי</w:t>
            </w:r>
            <w:proofErr w:type="spellEnd"/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3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22.3.2023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Pr="008139D4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נשים לוחמות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בגיטאות</w:t>
            </w:r>
            <w:proofErr w:type="spellEnd"/>
            <w:r>
              <w:rPr>
                <w:rFonts w:cs="Narkisim" w:hint="cs"/>
                <w:b/>
                <w:bCs/>
                <w:rtl/>
              </w:rPr>
              <w:t xml:space="preserve"> ובמחנות</w:t>
            </w:r>
          </w:p>
        </w:tc>
        <w:tc>
          <w:tcPr>
            <w:tcW w:w="926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פרופ' גדעון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גרייף</w:t>
            </w:r>
            <w:proofErr w:type="spellEnd"/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19.15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סינכרוני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3.5.2023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גבורתם של מחנכים/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ות</w:t>
            </w:r>
            <w:proofErr w:type="spellEnd"/>
            <w:r>
              <w:rPr>
                <w:rFonts w:cs="Narkisim" w:hint="cs"/>
                <w:b/>
                <w:bCs/>
                <w:rtl/>
              </w:rPr>
              <w:t xml:space="preserve"> בשואה</w:t>
            </w:r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  </w:t>
            </w: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</w:p>
        </w:tc>
        <w:tc>
          <w:tcPr>
            <w:tcW w:w="926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19.15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סינכרוני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5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10.5.2023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צוואתם של האמנים בשואה </w:t>
            </w: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</w:p>
        </w:tc>
        <w:tc>
          <w:tcPr>
            <w:tcW w:w="926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17.30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סינכרוני 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6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17.5.2023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מוסיקה במחנות ובגטאות</w:t>
            </w:r>
          </w:p>
        </w:tc>
        <w:tc>
          <w:tcPr>
            <w:tcW w:w="926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19.15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סינכרוני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7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31.5.2023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גורל יהודי צפון אפריקה במלחמת העולם השניי</w:t>
            </w:r>
            <w:r>
              <w:rPr>
                <w:rFonts w:cs="Narkisim" w:hint="eastAsia"/>
                <w:b/>
                <w:bCs/>
                <w:rtl/>
              </w:rPr>
              <w:t>ה</w:t>
            </w:r>
            <w:r>
              <w:rPr>
                <w:rFonts w:cs="Narkisim" w:hint="cs"/>
                <w:b/>
                <w:bCs/>
                <w:rtl/>
              </w:rPr>
              <w:t xml:space="preserve"> והשואה</w:t>
            </w:r>
          </w:p>
        </w:tc>
        <w:tc>
          <w:tcPr>
            <w:tcW w:w="926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19.15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סינכרוני</w:t>
            </w:r>
          </w:p>
        </w:tc>
      </w:tr>
      <w:tr w:rsidR="00AA763C" w:rsidRPr="00FF6286" w:rsidTr="00483ABF">
        <w:tc>
          <w:tcPr>
            <w:tcW w:w="1187" w:type="dxa"/>
            <w:vAlign w:val="center"/>
          </w:tcPr>
          <w:p w:rsidR="00AA763C" w:rsidRPr="00FF6286" w:rsidRDefault="00AA763C" w:rsidP="00483ABF">
            <w:pPr>
              <w:spacing w:after="0" w:line="360" w:lineRule="auto"/>
              <w:contextualSpacing/>
              <w:jc w:val="center"/>
              <w:rPr>
                <w:rFonts w:cs="Narkisim" w:hint="cs"/>
                <w:b/>
                <w:bCs/>
                <w:rtl/>
              </w:rPr>
            </w:pPr>
            <w:r w:rsidRPr="00FF6286">
              <w:rPr>
                <w:rFonts w:cs="Narkisim" w:hint="cs"/>
                <w:b/>
                <w:bCs/>
                <w:rtl/>
              </w:rPr>
              <w:t>8</w:t>
            </w:r>
          </w:p>
        </w:tc>
        <w:tc>
          <w:tcPr>
            <w:tcW w:w="105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7.6.2023</w:t>
            </w:r>
          </w:p>
        </w:tc>
        <w:tc>
          <w:tcPr>
            <w:tcW w:w="41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ד</w:t>
            </w:r>
          </w:p>
        </w:tc>
        <w:tc>
          <w:tcPr>
            <w:tcW w:w="261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הנחייה והדרכה לכתיבת עבודת סיכום הקורס</w:t>
            </w:r>
          </w:p>
        </w:tc>
        <w:tc>
          <w:tcPr>
            <w:tcW w:w="926" w:type="dxa"/>
          </w:tcPr>
          <w:p w:rsidR="00AA763C" w:rsidRDefault="00AA763C" w:rsidP="00483ABF">
            <w:pPr>
              <w:spacing w:after="0" w:line="360" w:lineRule="auto"/>
              <w:contextualSpacing/>
              <w:rPr>
                <w:rFonts w:cs="Narkisim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דר' לאה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גנור</w:t>
            </w:r>
            <w:proofErr w:type="spellEnd"/>
          </w:p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</w:p>
        </w:tc>
        <w:tc>
          <w:tcPr>
            <w:tcW w:w="864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16.00</w:t>
            </w:r>
          </w:p>
        </w:tc>
        <w:tc>
          <w:tcPr>
            <w:tcW w:w="709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18.00</w:t>
            </w:r>
          </w:p>
        </w:tc>
        <w:tc>
          <w:tcPr>
            <w:tcW w:w="820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>2</w:t>
            </w:r>
          </w:p>
        </w:tc>
        <w:tc>
          <w:tcPr>
            <w:tcW w:w="1448" w:type="dxa"/>
          </w:tcPr>
          <w:p w:rsidR="00AA763C" w:rsidRPr="00FF6286" w:rsidRDefault="00AA763C" w:rsidP="00483ABF">
            <w:pPr>
              <w:spacing w:after="0" w:line="360" w:lineRule="auto"/>
              <w:contextualSpacing/>
              <w:rPr>
                <w:rFonts w:cs="Narkisim" w:hint="cs"/>
                <w:b/>
                <w:bCs/>
                <w:rtl/>
              </w:rPr>
            </w:pPr>
            <w:r>
              <w:rPr>
                <w:rFonts w:cs="Narkisim" w:hint="cs"/>
                <w:b/>
                <w:bCs/>
                <w:rtl/>
              </w:rPr>
              <w:t xml:space="preserve">סינכרוני </w:t>
            </w:r>
            <w:proofErr w:type="spellStart"/>
            <w:r>
              <w:rPr>
                <w:rFonts w:cs="Narkisim" w:hint="cs"/>
                <w:b/>
                <w:bCs/>
                <w:rtl/>
              </w:rPr>
              <w:t>סדנאי</w:t>
            </w:r>
            <w:proofErr w:type="spellEnd"/>
          </w:p>
        </w:tc>
      </w:tr>
    </w:tbl>
    <w:p w:rsidR="0085427E" w:rsidRDefault="0085427E">
      <w:bookmarkStart w:id="0" w:name="_GoBack"/>
      <w:bookmarkEnd w:id="0"/>
    </w:p>
    <w:sectPr w:rsidR="0085427E" w:rsidSect="006704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3C"/>
    <w:rsid w:val="006704FF"/>
    <w:rsid w:val="0085427E"/>
    <w:rsid w:val="00A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3C"/>
    <w:pPr>
      <w:bidi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3C"/>
    <w:pPr>
      <w:bidi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pizga</dc:creator>
  <cp:lastModifiedBy>pizga</cp:lastModifiedBy>
  <cp:revision>1</cp:revision>
  <dcterms:created xsi:type="dcterms:W3CDTF">2023-02-01T15:39:00Z</dcterms:created>
  <dcterms:modified xsi:type="dcterms:W3CDTF">2023-02-01T15:39:00Z</dcterms:modified>
</cp:coreProperties>
</file>